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594FC" w14:textId="77777777" w:rsidR="00C416AA" w:rsidRDefault="00000000" w:rsidP="00187A77">
      <w:pPr>
        <w:widowControl w:val="0"/>
        <w:pBdr>
          <w:top w:val="nil"/>
          <w:left w:val="nil"/>
          <w:bottom w:val="nil"/>
          <w:right w:val="nil"/>
          <w:between w:val="nil"/>
        </w:pBdr>
        <w:spacing w:line="240" w:lineRule="auto"/>
        <w:ind w:right="4166"/>
        <w:rPr>
          <w:color w:val="000000"/>
        </w:rPr>
      </w:pPr>
      <w:r>
        <w:rPr>
          <w:noProof/>
        </w:rPr>
        <w:drawing>
          <wp:anchor distT="114300" distB="114300" distL="114300" distR="114300" simplePos="0" relativeHeight="251658240" behindDoc="1" locked="0" layoutInCell="1" hidden="0" allowOverlap="1" wp14:anchorId="546FAE75" wp14:editId="5B84A2FB">
            <wp:simplePos x="0" y="0"/>
            <wp:positionH relativeFrom="column">
              <wp:posOffset>5191125</wp:posOffset>
            </wp:positionH>
            <wp:positionV relativeFrom="paragraph">
              <wp:posOffset>114300</wp:posOffset>
            </wp:positionV>
            <wp:extent cx="1405076" cy="151923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l="3908" t="3908"/>
                    <a:stretch>
                      <a:fillRect/>
                    </a:stretch>
                  </pic:blipFill>
                  <pic:spPr>
                    <a:xfrm>
                      <a:off x="0" y="0"/>
                      <a:ext cx="1405076" cy="1519238"/>
                    </a:xfrm>
                    <a:prstGeom prst="rect">
                      <a:avLst/>
                    </a:prstGeom>
                    <a:ln/>
                  </pic:spPr>
                </pic:pic>
              </a:graphicData>
            </a:graphic>
          </wp:anchor>
        </w:drawing>
      </w:r>
    </w:p>
    <w:p w14:paraId="3DF15B8B" w14:textId="77777777" w:rsidR="00C416AA" w:rsidRDefault="00000000" w:rsidP="00187A77">
      <w:pPr>
        <w:widowControl w:val="0"/>
        <w:pBdr>
          <w:top w:val="nil"/>
          <w:left w:val="nil"/>
          <w:bottom w:val="nil"/>
          <w:right w:val="nil"/>
          <w:between w:val="nil"/>
        </w:pBdr>
        <w:spacing w:before="179" w:line="240" w:lineRule="auto"/>
        <w:rPr>
          <w:b/>
          <w:bCs/>
          <w:color w:val="000000"/>
          <w:sz w:val="28"/>
          <w:szCs w:val="28"/>
        </w:rPr>
      </w:pPr>
      <w:r>
        <w:rPr>
          <w:b/>
          <w:bCs/>
          <w:color w:val="000000"/>
          <w:sz w:val="28"/>
          <w:szCs w:val="28"/>
          <w:u w:val="single"/>
        </w:rPr>
        <w:t>Child Behaviour Policy</w:t>
      </w:r>
      <w:r>
        <w:rPr>
          <w:b/>
          <w:bCs/>
          <w:color w:val="000000"/>
          <w:sz w:val="28"/>
          <w:szCs w:val="28"/>
        </w:rPr>
        <w:t xml:space="preserve"> </w:t>
      </w:r>
    </w:p>
    <w:p w14:paraId="6F51AEB9" w14:textId="77777777" w:rsidR="00C416AA" w:rsidRDefault="00000000" w:rsidP="00187A77">
      <w:pPr>
        <w:widowControl w:val="0"/>
        <w:pBdr>
          <w:top w:val="nil"/>
          <w:left w:val="nil"/>
          <w:bottom w:val="nil"/>
          <w:right w:val="nil"/>
          <w:between w:val="nil"/>
        </w:pBdr>
        <w:spacing w:before="239" w:line="230" w:lineRule="auto"/>
        <w:ind w:right="-6"/>
        <w:rPr>
          <w:color w:val="000000"/>
        </w:rPr>
      </w:pPr>
      <w:r>
        <w:rPr>
          <w:color w:val="000000"/>
        </w:rPr>
        <w:t xml:space="preserve">Our detailed child behaviour policy is followed by staff at all times and is located on </w:t>
      </w:r>
      <w:r>
        <w:rPr>
          <w:color w:val="000000"/>
        </w:rPr>
        <w:tab/>
      </w:r>
      <w:proofErr w:type="gramStart"/>
      <w:r>
        <w:rPr>
          <w:color w:val="000000"/>
        </w:rPr>
        <w:tab/>
      </w:r>
      <w:r>
        <w:t xml:space="preserve">  </w:t>
      </w:r>
      <w:r>
        <w:rPr>
          <w:color w:val="000000"/>
        </w:rPr>
        <w:t>the</w:t>
      </w:r>
      <w:proofErr w:type="gramEnd"/>
      <w:r>
        <w:rPr>
          <w:color w:val="000000"/>
        </w:rPr>
        <w:t xml:space="preserve"> site of each  West Lancs HAF Camp. This is a separate document available to </w:t>
      </w:r>
      <w:r>
        <w:t xml:space="preserve">                     </w:t>
      </w:r>
      <w:r>
        <w:rPr>
          <w:color w:val="000000"/>
        </w:rPr>
        <w:t xml:space="preserve">staff only.  </w:t>
      </w:r>
    </w:p>
    <w:p w14:paraId="2BA8D722" w14:textId="44C0259E" w:rsidR="00C416AA" w:rsidRDefault="00000000" w:rsidP="00187A77">
      <w:pPr>
        <w:widowControl w:val="0"/>
        <w:pBdr>
          <w:top w:val="nil"/>
          <w:left w:val="nil"/>
          <w:bottom w:val="nil"/>
          <w:right w:val="nil"/>
          <w:between w:val="nil"/>
        </w:pBdr>
        <w:spacing w:before="255" w:line="230" w:lineRule="auto"/>
        <w:ind w:left="8" w:right="225" w:hanging="5"/>
        <w:rPr>
          <w:color w:val="000000"/>
        </w:rPr>
      </w:pPr>
      <w:r>
        <w:rPr>
          <w:color w:val="000000"/>
        </w:rPr>
        <w:t xml:space="preserve">All stages are to be communicated to each child who is going through this process as they </w:t>
      </w:r>
      <w:r w:rsidR="00187A77">
        <w:rPr>
          <w:color w:val="000000"/>
        </w:rPr>
        <w:t xml:space="preserve">  </w:t>
      </w:r>
      <w:r>
        <w:rPr>
          <w:color w:val="000000"/>
        </w:rPr>
        <w:t xml:space="preserve">reach each stage, making our guidelines clear.  </w:t>
      </w:r>
    </w:p>
    <w:p w14:paraId="07520ACC" w14:textId="77777777" w:rsidR="00C416AA" w:rsidRDefault="00000000" w:rsidP="00187A77">
      <w:pPr>
        <w:widowControl w:val="0"/>
        <w:pBdr>
          <w:top w:val="nil"/>
          <w:left w:val="nil"/>
          <w:bottom w:val="nil"/>
          <w:right w:val="nil"/>
          <w:between w:val="nil"/>
        </w:pBdr>
        <w:spacing w:before="257" w:line="240" w:lineRule="auto"/>
        <w:ind w:left="9"/>
        <w:rPr>
          <w:b/>
          <w:bCs/>
          <w:color w:val="000000"/>
        </w:rPr>
      </w:pPr>
      <w:r>
        <w:rPr>
          <w:b/>
          <w:bCs/>
          <w:color w:val="000000"/>
        </w:rPr>
        <w:t xml:space="preserve">Continuous risk assessing </w:t>
      </w:r>
    </w:p>
    <w:p w14:paraId="7174E69C" w14:textId="77777777" w:rsidR="00C416AA" w:rsidRDefault="00000000" w:rsidP="00187A77">
      <w:pPr>
        <w:widowControl w:val="0"/>
        <w:pBdr>
          <w:top w:val="nil"/>
          <w:left w:val="nil"/>
          <w:bottom w:val="nil"/>
          <w:right w:val="nil"/>
          <w:between w:val="nil"/>
        </w:pBdr>
        <w:spacing w:before="500" w:line="240" w:lineRule="auto"/>
        <w:ind w:left="8"/>
        <w:rPr>
          <w:b/>
          <w:bCs/>
          <w:color w:val="000000"/>
        </w:rPr>
      </w:pPr>
      <w:r>
        <w:rPr>
          <w:b/>
          <w:bCs/>
          <w:color w:val="000000"/>
        </w:rPr>
        <w:t xml:space="preserve">Stage 1 – Verbal Warning </w:t>
      </w:r>
    </w:p>
    <w:p w14:paraId="2CBFD8D9" w14:textId="1A6FEEF3" w:rsidR="00C416AA" w:rsidRDefault="00000000" w:rsidP="00187A77">
      <w:pPr>
        <w:widowControl w:val="0"/>
        <w:pBdr>
          <w:top w:val="nil"/>
          <w:left w:val="nil"/>
          <w:bottom w:val="nil"/>
          <w:right w:val="nil"/>
          <w:between w:val="nil"/>
        </w:pBdr>
        <w:spacing w:before="249" w:line="228" w:lineRule="auto"/>
        <w:ind w:left="7" w:right="371" w:hanging="4"/>
        <w:rPr>
          <w:color w:val="000000"/>
        </w:rPr>
      </w:pPr>
      <w:r>
        <w:rPr>
          <w:color w:val="000000"/>
        </w:rPr>
        <w:t xml:space="preserve">The child is brought to one side by staff, warned verbally, and then allowed to continue with the activity. </w:t>
      </w:r>
    </w:p>
    <w:p w14:paraId="56EEBF24" w14:textId="77777777" w:rsidR="00C416AA" w:rsidRDefault="00000000" w:rsidP="00187A77">
      <w:pPr>
        <w:widowControl w:val="0"/>
        <w:pBdr>
          <w:top w:val="nil"/>
          <w:left w:val="nil"/>
          <w:bottom w:val="nil"/>
          <w:right w:val="nil"/>
          <w:between w:val="nil"/>
        </w:pBdr>
        <w:spacing w:before="259" w:line="240" w:lineRule="auto"/>
        <w:ind w:left="8"/>
        <w:rPr>
          <w:b/>
          <w:bCs/>
          <w:color w:val="000000"/>
        </w:rPr>
      </w:pPr>
      <w:r>
        <w:rPr>
          <w:b/>
          <w:bCs/>
          <w:color w:val="000000"/>
        </w:rPr>
        <w:t xml:space="preserve">Stage 2 – Second Verbal Warning </w:t>
      </w:r>
    </w:p>
    <w:p w14:paraId="2027BEC4" w14:textId="0B618044" w:rsidR="00C416AA" w:rsidRDefault="00000000" w:rsidP="00187A77">
      <w:pPr>
        <w:widowControl w:val="0"/>
        <w:pBdr>
          <w:top w:val="nil"/>
          <w:left w:val="nil"/>
          <w:bottom w:val="nil"/>
          <w:right w:val="nil"/>
          <w:between w:val="nil"/>
        </w:pBdr>
        <w:spacing w:before="248" w:line="228" w:lineRule="auto"/>
        <w:ind w:left="8" w:right="236" w:hanging="5"/>
        <w:rPr>
          <w:color w:val="000000"/>
        </w:rPr>
      </w:pPr>
      <w:r>
        <w:rPr>
          <w:color w:val="000000"/>
        </w:rPr>
        <w:t xml:space="preserve">This a second warning for a Stage 1 action. The child in question will be reminded of behaviour expectations and be warned that the next stage will be for them to be removed from the session.  </w:t>
      </w:r>
    </w:p>
    <w:p w14:paraId="2FCE3441" w14:textId="77777777" w:rsidR="00C416AA" w:rsidRDefault="00000000" w:rsidP="00187A77">
      <w:pPr>
        <w:widowControl w:val="0"/>
        <w:pBdr>
          <w:top w:val="nil"/>
          <w:left w:val="nil"/>
          <w:bottom w:val="nil"/>
          <w:right w:val="nil"/>
          <w:between w:val="nil"/>
        </w:pBdr>
        <w:spacing w:before="259" w:line="240" w:lineRule="auto"/>
        <w:ind w:left="8"/>
        <w:rPr>
          <w:b/>
          <w:bCs/>
          <w:color w:val="000000"/>
        </w:rPr>
      </w:pPr>
      <w:r>
        <w:rPr>
          <w:b/>
          <w:bCs/>
          <w:color w:val="000000"/>
        </w:rPr>
        <w:t xml:space="preserve">Stage 3 – Removal </w:t>
      </w:r>
    </w:p>
    <w:p w14:paraId="14B76D4B" w14:textId="66EAE1AA" w:rsidR="00C416AA" w:rsidRDefault="00000000" w:rsidP="00187A77">
      <w:pPr>
        <w:widowControl w:val="0"/>
        <w:pBdr>
          <w:top w:val="nil"/>
          <w:left w:val="nil"/>
          <w:bottom w:val="nil"/>
          <w:right w:val="nil"/>
          <w:between w:val="nil"/>
        </w:pBdr>
        <w:spacing w:before="248" w:line="228" w:lineRule="auto"/>
        <w:ind w:left="3" w:right="75"/>
        <w:rPr>
          <w:color w:val="000000"/>
        </w:rPr>
      </w:pPr>
      <w:r>
        <w:rPr>
          <w:color w:val="000000"/>
        </w:rPr>
        <w:t xml:space="preserve">This involves the child being removed from an activity to speak 1-2-1 with a member of staff. The child and the member of staff will agree on what needs to happen to allow the child to continue to take part in the session. Failure to meet the agreed points will result in the child being removed for the remainder of the activity.  </w:t>
      </w:r>
    </w:p>
    <w:p w14:paraId="5BE89B41" w14:textId="77777777" w:rsidR="00C416AA" w:rsidRDefault="00000000" w:rsidP="00187A77">
      <w:pPr>
        <w:widowControl w:val="0"/>
        <w:pBdr>
          <w:top w:val="nil"/>
          <w:left w:val="nil"/>
          <w:bottom w:val="nil"/>
          <w:right w:val="nil"/>
          <w:between w:val="nil"/>
        </w:pBdr>
        <w:spacing w:before="259" w:line="240" w:lineRule="auto"/>
        <w:ind w:left="8"/>
        <w:rPr>
          <w:b/>
          <w:bCs/>
          <w:color w:val="000000"/>
        </w:rPr>
      </w:pPr>
      <w:r>
        <w:rPr>
          <w:b/>
          <w:bCs/>
          <w:color w:val="000000"/>
        </w:rPr>
        <w:t xml:space="preserve">Stage 4 – Contact Parent </w:t>
      </w:r>
    </w:p>
    <w:p w14:paraId="0598F19F" w14:textId="3FEEF7FA" w:rsidR="00C416AA" w:rsidRDefault="00000000" w:rsidP="00187A77">
      <w:pPr>
        <w:widowControl w:val="0"/>
        <w:pBdr>
          <w:top w:val="nil"/>
          <w:left w:val="nil"/>
          <w:bottom w:val="nil"/>
          <w:right w:val="nil"/>
          <w:between w:val="nil"/>
        </w:pBdr>
        <w:spacing w:before="248" w:line="228" w:lineRule="auto"/>
        <w:ind w:left="8" w:right="90" w:firstLine="9"/>
        <w:rPr>
          <w:color w:val="000000"/>
        </w:rPr>
      </w:pPr>
      <w:r>
        <w:rPr>
          <w:color w:val="000000"/>
        </w:rPr>
        <w:t xml:space="preserve">Despite several warnings and agreed behaviour expectations, the child continues to be disruptive, uncooperative and potentially a danger to themselves and other children. In this case, we will contact parents to make them aware of the issues that have taken place that day. </w:t>
      </w:r>
    </w:p>
    <w:p w14:paraId="577A0E8B" w14:textId="77777777" w:rsidR="00C416AA" w:rsidRDefault="00000000" w:rsidP="00187A77">
      <w:pPr>
        <w:widowControl w:val="0"/>
        <w:pBdr>
          <w:top w:val="nil"/>
          <w:left w:val="nil"/>
          <w:bottom w:val="nil"/>
          <w:right w:val="nil"/>
          <w:between w:val="nil"/>
        </w:pBdr>
        <w:spacing w:before="259" w:line="230" w:lineRule="auto"/>
        <w:ind w:left="12" w:right="616" w:firstLine="7"/>
        <w:rPr>
          <w:color w:val="000000"/>
        </w:rPr>
      </w:pPr>
      <w:r>
        <w:rPr>
          <w:color w:val="000000"/>
        </w:rPr>
        <w:t xml:space="preserve">If the child refuses to communicate with staff, they will be offered the chance to speak to their parent on the phone in an attempt for them to improve their behaviour.  </w:t>
      </w:r>
    </w:p>
    <w:p w14:paraId="008CC3AA" w14:textId="77777777" w:rsidR="00C416AA" w:rsidRDefault="00000000" w:rsidP="00187A77">
      <w:pPr>
        <w:widowControl w:val="0"/>
        <w:pBdr>
          <w:top w:val="nil"/>
          <w:left w:val="nil"/>
          <w:bottom w:val="nil"/>
          <w:right w:val="nil"/>
          <w:between w:val="nil"/>
        </w:pBdr>
        <w:spacing w:before="509" w:line="240" w:lineRule="auto"/>
        <w:ind w:left="8"/>
        <w:rPr>
          <w:b/>
          <w:bCs/>
        </w:rPr>
      </w:pPr>
      <w:r>
        <w:rPr>
          <w:b/>
          <w:bCs/>
          <w:color w:val="000000"/>
        </w:rPr>
        <w:t xml:space="preserve">Stage 5 – Child Collected from Camp  </w:t>
      </w:r>
    </w:p>
    <w:p w14:paraId="333B0A14" w14:textId="77777777" w:rsidR="00C416AA" w:rsidRDefault="00C416AA" w:rsidP="00187A77"/>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187A77" w14:paraId="620F4FDB" w14:textId="77777777" w:rsidTr="004721A8">
        <w:trPr>
          <w:trHeight w:val="405"/>
        </w:trPr>
        <w:tc>
          <w:tcPr>
            <w:tcW w:w="5310" w:type="dxa"/>
            <w:shd w:val="clear" w:color="auto" w:fill="auto"/>
            <w:tcMar>
              <w:top w:w="100" w:type="dxa"/>
              <w:left w:w="100" w:type="dxa"/>
              <w:bottom w:w="100" w:type="dxa"/>
              <w:right w:w="100" w:type="dxa"/>
            </w:tcMar>
          </w:tcPr>
          <w:p w14:paraId="2BD72099" w14:textId="77777777" w:rsidR="00187A77" w:rsidRDefault="00187A77" w:rsidP="004721A8">
            <w:pPr>
              <w:widowControl w:val="0"/>
              <w:pBdr>
                <w:top w:val="nil"/>
                <w:left w:val="nil"/>
                <w:bottom w:val="nil"/>
                <w:right w:val="nil"/>
                <w:between w:val="nil"/>
              </w:pBdr>
              <w:spacing w:line="240" w:lineRule="auto"/>
              <w:rPr>
                <w:color w:val="000000"/>
              </w:rPr>
            </w:pPr>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770A5297" w14:textId="77777777" w:rsidR="00187A77" w:rsidRDefault="00187A77" w:rsidP="004721A8">
            <w:pPr>
              <w:widowControl w:val="0"/>
              <w:pBdr>
                <w:top w:val="nil"/>
                <w:left w:val="nil"/>
                <w:bottom w:val="nil"/>
                <w:right w:val="nil"/>
                <w:between w:val="nil"/>
              </w:pBdr>
              <w:spacing w:line="240" w:lineRule="auto"/>
              <w:ind w:left="128"/>
            </w:pPr>
            <w:r>
              <w:rPr>
                <w:color w:val="000000"/>
              </w:rPr>
              <w:t xml:space="preserve">Date: </w:t>
            </w:r>
            <w:r>
              <w:t>20/03/2023</w:t>
            </w:r>
          </w:p>
        </w:tc>
      </w:tr>
      <w:tr w:rsidR="00187A77" w14:paraId="4E4C677F" w14:textId="77777777" w:rsidTr="004721A8">
        <w:trPr>
          <w:trHeight w:val="960"/>
        </w:trPr>
        <w:tc>
          <w:tcPr>
            <w:tcW w:w="5310" w:type="dxa"/>
            <w:shd w:val="clear" w:color="auto" w:fill="auto"/>
            <w:tcMar>
              <w:top w:w="100" w:type="dxa"/>
              <w:left w:w="100" w:type="dxa"/>
              <w:bottom w:w="100" w:type="dxa"/>
              <w:right w:w="100" w:type="dxa"/>
            </w:tcMar>
          </w:tcPr>
          <w:p w14:paraId="00777F12" w14:textId="77777777" w:rsidR="00187A77" w:rsidRDefault="00187A77" w:rsidP="004721A8">
            <w:pPr>
              <w:widowControl w:val="0"/>
              <w:pBdr>
                <w:top w:val="nil"/>
                <w:left w:val="nil"/>
                <w:bottom w:val="nil"/>
                <w:right w:val="nil"/>
                <w:between w:val="nil"/>
              </w:pBdr>
              <w:spacing w:line="240" w:lineRule="auto"/>
              <w:rPr>
                <w:color w:val="000000"/>
              </w:rPr>
            </w:pPr>
            <w:r>
              <w:rPr>
                <w:color w:val="000000"/>
              </w:rPr>
              <w:t>Reviewed on: 21/06/25</w:t>
            </w:r>
          </w:p>
          <w:p w14:paraId="03528858" w14:textId="77777777" w:rsidR="00187A77" w:rsidRDefault="00187A77" w:rsidP="004721A8">
            <w:pPr>
              <w:widowControl w:val="0"/>
              <w:pBdr>
                <w:top w:val="nil"/>
                <w:left w:val="nil"/>
                <w:bottom w:val="nil"/>
                <w:right w:val="nil"/>
                <w:between w:val="nil"/>
              </w:pBdr>
              <w:spacing w:line="240" w:lineRule="auto"/>
              <w:rPr>
                <w:color w:val="000000"/>
              </w:rPr>
            </w:pPr>
            <w:r>
              <w:rPr>
                <w:color w:val="000000"/>
              </w:rPr>
              <w:t xml:space="preserve">To be reviewed: </w:t>
            </w:r>
            <w:r>
              <w:t>21/06/26</w:t>
            </w:r>
          </w:p>
        </w:tc>
        <w:tc>
          <w:tcPr>
            <w:tcW w:w="4305" w:type="dxa"/>
            <w:shd w:val="clear" w:color="auto" w:fill="auto"/>
            <w:tcMar>
              <w:top w:w="100" w:type="dxa"/>
              <w:left w:w="100" w:type="dxa"/>
              <w:bottom w:w="100" w:type="dxa"/>
              <w:right w:w="100" w:type="dxa"/>
            </w:tcMar>
          </w:tcPr>
          <w:p w14:paraId="1045514B" w14:textId="77777777" w:rsidR="00187A77" w:rsidRDefault="00187A77" w:rsidP="004721A8">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61312" behindDoc="0" locked="0" layoutInCell="1" hidden="0" allowOverlap="1" wp14:anchorId="642B5BFF" wp14:editId="6E753A86">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05534" cy="353378"/>
                          </a:xfrm>
                          <a:prstGeom prst="rect">
                            <a:avLst/>
                          </a:prstGeom>
                          <a:ln/>
                        </pic:spPr>
                      </pic:pic>
                    </a:graphicData>
                  </a:graphic>
                </wp:anchor>
              </w:drawing>
            </w:r>
          </w:p>
        </w:tc>
      </w:tr>
    </w:tbl>
    <w:p w14:paraId="501F1B85" w14:textId="77777777" w:rsidR="00C416AA" w:rsidRDefault="00C416AA" w:rsidP="00187A77">
      <w:pPr>
        <w:widowControl w:val="0"/>
        <w:spacing w:line="228" w:lineRule="auto"/>
        <w:ind w:right="125"/>
        <w:rPr>
          <w:b/>
          <w:bCs/>
        </w:rPr>
      </w:pPr>
    </w:p>
    <w:sectPr w:rsidR="00C416AA">
      <w:pgSz w:w="11900" w:h="16840"/>
      <w:pgMar w:top="344" w:right="1103" w:bottom="2537" w:left="113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000071D-A974-4283-AEAA-BE4DF3156F6D}"/>
  </w:font>
  <w:font w:name="Calibri">
    <w:panose1 w:val="020F0502020204030204"/>
    <w:charset w:val="00"/>
    <w:family w:val="swiss"/>
    <w:pitch w:val="variable"/>
    <w:sig w:usb0="E4002EFF" w:usb1="C200247B" w:usb2="00000009" w:usb3="00000000" w:csb0="000001FF" w:csb1="00000000"/>
    <w:embedRegular r:id="rId2" w:fontKey="{A9DFCB79-C70B-4C4F-87BC-7BF1ED545C2F}"/>
  </w:font>
  <w:font w:name="Cambria">
    <w:panose1 w:val="02040503050406030204"/>
    <w:charset w:val="00"/>
    <w:family w:val="roman"/>
    <w:pitch w:val="variable"/>
    <w:sig w:usb0="E00006FF" w:usb1="420024FF" w:usb2="02000000" w:usb3="00000000" w:csb0="0000019F" w:csb1="00000000"/>
    <w:embedRegular r:id="rId3" w:fontKey="{C10DA657-36B3-4EDE-B87E-60E4B8D87A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6AA"/>
    <w:rsid w:val="00187A77"/>
    <w:rsid w:val="00A510FC"/>
    <w:rsid w:val="00C41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6BB31"/>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1500</Characters>
  <Application>Microsoft Office Word</Application>
  <DocSecurity>0</DocSecurity>
  <Lines>12</Lines>
  <Paragraphs>3</Paragraphs>
  <ScaleCrop>false</ScaleCrop>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2025-12-16T12:15:00Z</dcterms:created>
  <dcterms:modified xsi:type="dcterms:W3CDTF">2025-12-16T12:15:00Z</dcterms:modified>
</cp:coreProperties>
</file>